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D0" w:rsidRDefault="00064BD0" w:rsidP="00064BD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Способность видеть знамения Бога</w:t>
      </w:r>
    </w:p>
    <w:p w:rsidR="006713D2" w:rsidRDefault="00B7785D" w:rsidP="00B7785D">
      <w:pPr>
        <w:jc w:val="center"/>
      </w:pPr>
      <w:r>
        <w:rPr>
          <w:noProof/>
          <w:lang w:eastAsia="en-AU"/>
        </w:rPr>
        <w:t xml:space="preserve"> </w:t>
      </w:r>
      <w:r w:rsidR="00AD3FD9">
        <w:rPr>
          <w:noProof/>
          <w:lang w:eastAsia="en-AU"/>
        </w:rPr>
        <w:drawing>
          <wp:inline distT="0" distB="0" distL="0" distR="0" wp14:anchorId="47CE7666" wp14:editId="56A113B3">
            <wp:extent cx="2667000" cy="1809750"/>
            <wp:effectExtent l="0" t="0" r="0" b="0"/>
            <wp:docPr id="17" name="Picture 17" descr="http://www.islamreligion.com/articles/images/The_Ability_to_See_the_Signs_of_Go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islamreligion.com/articles/images/The_Ability_to_See_the_Signs_of_God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D0" w:rsidRPr="00064BD0" w:rsidRDefault="00064BD0" w:rsidP="00064BD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 «Скажи: « Хвала Господу! Он покажет вам Свои знамения и вы узнаете их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.»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Твой Господь на находится в неведении о том, что вы совершаете» (Коран 27:93).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 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«Это послание человечеству.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Пусть их увещевают им, и пусть они знают, что Он – Единственный Бог, и пусть задумаются обладающие разумом» (Коран 14:52).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bookmarkStart w:id="0" w:name="_GoBack"/>
      <w:bookmarkEnd w:id="0"/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Во многих других аятах Господь подчеркивает главную цель ниспослания Священного Корана – побудить людей к размышлению.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Господь призывает отбросить все предубеждения, ограничения и обдумать, а не просто так принимать убеждения и ценности, которые общество пытается навязать нам.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Человеку следует задуматься о своем происхождении, цели жизни, о смерти и о том, что ожидает после, о Вселенной, удивительной гармонии, царящей в ней, как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 и</w:t>
      </w:r>
      <w:proofErr w:type="gramEnd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почему она существует… 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И снова никакие предрассудки не должны мешать.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Стоит человеку задуматься, отбросив все посторонние мысли, он обязательно придет к пониманию, что все, включая его самого, сотворено высшей силой.</w:t>
      </w:r>
      <w:proofErr w:type="gramEnd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Даже его тело, слаженная работа всего организма может быть прекрасным примером продуманного божьего плана.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Так Коран подсказывает, о чем именно нам следует задуматься.</w:t>
      </w:r>
      <w:proofErr w:type="gramEnd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И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 верящие</w:t>
      </w:r>
      <w:proofErr w:type="gramEnd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в Бога укрепляются в своей вере повсюду, наблюдая совершенство, мудрость, мощь Всевышнего. Все,  что окружает нас, природа - все это  произведение искусства, но не сам художник. 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Любое творение, будь то шедевр архитектурный, литературный, художественный, говорит о мастерстве своего творца.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Коран призывает размышлять о различных явлениях, которые свидетельствуют об исключительности Бога и Его качеств.</w:t>
      </w:r>
      <w:proofErr w:type="gramEnd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Это «знамения», то есть «ясный довод, или выражение истины».</w:t>
      </w:r>
      <w:proofErr w:type="gramEnd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Значит, знамением может стать </w:t>
      </w:r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lastRenderedPageBreak/>
        <w:t>любая вещь на свете, ибо она, если задуматься, говорит о Боге и Его качествах.</w:t>
      </w:r>
      <w:proofErr w:type="gramEnd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Вселенная полна знамениями – мыслящий обязательно увидит это.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Размышлять и видеть знамения – обязанность каждого из нас.</w:t>
      </w:r>
      <w:proofErr w:type="gramEnd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Так человек может познать Творца его самого и всего остального, приблизиться к Нему, открыть причину своего сотворения и пребывания в этом мире.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Всё: каждый вздох, гармония на Земле и за ее пределами, атом – мельчайшая частица материи, даже политическое и социальное развитие – знамения Бога. Все подчиняется Его закону. 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Если мы не замечаем этого, значит, мы просто не хотим замечать.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Можно начать с простого: возьмите предметом размышления создания, упомянутые в Священном Коране. Например сура «Пчела» описывает очень много знамений в природе.</w:t>
      </w:r>
    </w:p>
    <w:p w:rsidR="00064BD0" w:rsidRPr="00064BD0" w:rsidRDefault="00064BD0" w:rsidP="00064BD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«Он – Тот, Кто ниспосылает с неба воду.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Она служит для вас питьем, и благодаря ей произрастают растения, среди которых вы пасете скот.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Он взращивает для вас злаки, маслины, финики, виноград и всевозможные плоды.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Воистину, в этом – знамения для людей размышляющих.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Он покорил вам ночь и день, солнце и луну.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Звезды так же покорны по Его воле.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Воистину в этом – знамение для людей размышляющих.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Он сотворил для вас на земле разнообразие цветов.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Воистину, в этом – знамение для людей поминающих.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Он – Тот, Кто подчинил море, чтобы вы вкушали из него свежее мясо и добывали в нем украшения, которые носите.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Ты видишь корабли, которые бороздят его, для того, чтобы вы могли снискать Его милость.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–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быть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может, вы будете благодарны.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Он поместил на земле незыблемые горы, чтобы она не колебалась вместе с вами, а также реки и дороги, дабы вы могли идти верным путем.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Он создал приметы.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А по звездам они находят верную дорогу.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Разве Тот, Кто творит подобен тому, кто не творит?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Неужели вы не помяните назидание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?»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(Коран 16: 10-17).</w:t>
      </w:r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Господь призывает обратить внимание и понять те вещи, которые многие люди просто не замечают, либо отказываются признавать знамениями, называя их «эволюцией», «совпадением» или «чудом природы».</w:t>
      </w:r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В сотворении небес и земли, в смене дня и ночи - знамения для размышляющих.</w:t>
      </w:r>
      <w:proofErr w:type="gramEnd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Тех, кто помнит о Боге постоянно.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«Господь наш, Ты не сотворил это понапрасну.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Пречист ты! Защити же нас от мучений в Огне</w:t>
      </w:r>
      <w:proofErr w:type="gramStart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!»</w:t>
      </w:r>
      <w:proofErr w:type="gramEnd"/>
      <w:r w:rsidRPr="00064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(Коран 3:191).</w:t>
      </w:r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Как видно из этих аятов, люди мыслящие видят знамения Всевышнего и пытаются постичь Его мудрость, мощь, совершенство, ибо знание Его безгранично, а творения безупречны.</w:t>
      </w:r>
      <w:proofErr w:type="gramEnd"/>
    </w:p>
    <w:p w:rsidR="00064BD0" w:rsidRPr="00064BD0" w:rsidRDefault="00064BD0" w:rsidP="00064BD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064BD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lastRenderedPageBreak/>
        <w:t>Для размышляющих все вокруг говорит о Всемогущем Творце.</w:t>
      </w:r>
      <w:proofErr w:type="gramEnd"/>
    </w:p>
    <w:p w:rsidR="002B644D" w:rsidRDefault="002B644D" w:rsidP="00064BD0">
      <w:pPr>
        <w:shd w:val="clear" w:color="auto" w:fill="E1F4FD"/>
        <w:spacing w:after="160" w:line="240" w:lineRule="auto"/>
        <w:ind w:left="851" w:right="851"/>
        <w:rPr>
          <w:color w:val="000000"/>
          <w:sz w:val="26"/>
          <w:szCs w:val="26"/>
        </w:rPr>
      </w:pPr>
    </w:p>
    <w:sectPr w:rsidR="002B6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4BD0"/>
    <w:rsid w:val="000F7FE1"/>
    <w:rsid w:val="001D2BE2"/>
    <w:rsid w:val="002B16E6"/>
    <w:rsid w:val="002B644D"/>
    <w:rsid w:val="002E1CB7"/>
    <w:rsid w:val="002F2CBF"/>
    <w:rsid w:val="0032692F"/>
    <w:rsid w:val="003640FD"/>
    <w:rsid w:val="004406F6"/>
    <w:rsid w:val="0044183D"/>
    <w:rsid w:val="00457735"/>
    <w:rsid w:val="00551A23"/>
    <w:rsid w:val="005A281D"/>
    <w:rsid w:val="005D1B44"/>
    <w:rsid w:val="00637375"/>
    <w:rsid w:val="00662A9F"/>
    <w:rsid w:val="006713D2"/>
    <w:rsid w:val="0073571F"/>
    <w:rsid w:val="007F028F"/>
    <w:rsid w:val="008530E3"/>
    <w:rsid w:val="0086100D"/>
    <w:rsid w:val="008A083E"/>
    <w:rsid w:val="008F0C5A"/>
    <w:rsid w:val="008F5016"/>
    <w:rsid w:val="009836F1"/>
    <w:rsid w:val="00A03017"/>
    <w:rsid w:val="00A55C89"/>
    <w:rsid w:val="00AD3FD9"/>
    <w:rsid w:val="00AF3FBB"/>
    <w:rsid w:val="00B17E80"/>
    <w:rsid w:val="00B544F3"/>
    <w:rsid w:val="00B76F30"/>
    <w:rsid w:val="00B7785D"/>
    <w:rsid w:val="00BD3905"/>
    <w:rsid w:val="00C0224C"/>
    <w:rsid w:val="00C12A5B"/>
    <w:rsid w:val="00C93747"/>
    <w:rsid w:val="00E07AD9"/>
    <w:rsid w:val="00E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66BA-E33C-4B94-9451-E2214471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2014-07-30T17:29:00Z</cp:lastPrinted>
  <dcterms:created xsi:type="dcterms:W3CDTF">2014-07-30T17:31:00Z</dcterms:created>
  <dcterms:modified xsi:type="dcterms:W3CDTF">2014-07-30T17:31:00Z</dcterms:modified>
</cp:coreProperties>
</file>